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FE" w:rsidRPr="002D1FDB" w:rsidRDefault="002D1FDB" w:rsidP="002D1FDB">
      <w:pPr>
        <w:jc w:val="center"/>
        <w:rPr>
          <w:rFonts w:ascii="HGS教科書体" w:eastAsia="HGS教科書体" w:hint="eastAsia"/>
          <w:sz w:val="40"/>
        </w:rPr>
      </w:pPr>
      <w:r w:rsidRPr="002D1FDB">
        <w:rPr>
          <w:rFonts w:ascii="HGS教科書体" w:eastAsia="HGS教科書体" w:hint="eastAsia"/>
          <w:sz w:val="40"/>
        </w:rPr>
        <w:t>類義語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次の熟語に合う類義語を答えなさい。</w:t>
      </w:r>
    </w:p>
    <w:p w:rsidR="002D1FDB" w:rsidRPr="002D1FDB" w:rsidRDefault="002D1FDB">
      <w:pPr>
        <w:rPr>
          <w:rFonts w:ascii="HGS教科書体" w:eastAsia="HGS教科書体" w:hint="eastAsia"/>
        </w:rPr>
      </w:pP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①看病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②不作</w:t>
      </w:r>
      <w:bookmarkStart w:id="0" w:name="_GoBack"/>
      <w:bookmarkEnd w:id="0"/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③努力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④帰省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ＭＳ 明朝" w:eastAsia="ＭＳ 明朝" w:hAnsi="ＭＳ 明朝" w:cs="ＭＳ 明朝" w:hint="eastAsia"/>
          <w:sz w:val="28"/>
        </w:rPr>
        <w:t>➄</w:t>
      </w:r>
      <w:r w:rsidRPr="002D1FDB">
        <w:rPr>
          <w:rFonts w:ascii="HGS教科書体" w:eastAsia="HGS教科書体" w:hint="eastAsia"/>
          <w:sz w:val="28"/>
        </w:rPr>
        <w:t>関与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⑥我慢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⑦応答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⑧得手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⑨永久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⑩委細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⑪機敏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⑫寛大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⑬遺品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⑭肝要</w:t>
      </w:r>
    </w:p>
    <w:p w:rsidR="002D1FDB" w:rsidRPr="002D1FDB" w:rsidRDefault="002D1FDB">
      <w:pPr>
        <w:rPr>
          <w:rFonts w:ascii="HGS教科書体" w:eastAsia="HGS教科書体" w:hint="eastAsia"/>
          <w:sz w:val="28"/>
        </w:rPr>
      </w:pPr>
      <w:r w:rsidRPr="002D1FDB">
        <w:rPr>
          <w:rFonts w:ascii="HGS教科書体" w:eastAsia="HGS教科書体" w:hint="eastAsia"/>
          <w:sz w:val="28"/>
        </w:rPr>
        <w:t>⑮決心</w:t>
      </w:r>
    </w:p>
    <w:sectPr w:rsidR="002D1FDB" w:rsidRPr="002D1FDB" w:rsidSect="002D1FDB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DB" w:rsidRDefault="002D1FDB" w:rsidP="002D1FDB">
      <w:r>
        <w:separator/>
      </w:r>
    </w:p>
  </w:endnote>
  <w:endnote w:type="continuationSeparator" w:id="0">
    <w:p w:rsidR="002D1FDB" w:rsidRDefault="002D1FDB" w:rsidP="002D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DB" w:rsidRDefault="002D1FDB" w:rsidP="002D1FDB">
      <w:r>
        <w:separator/>
      </w:r>
    </w:p>
  </w:footnote>
  <w:footnote w:type="continuationSeparator" w:id="0">
    <w:p w:rsidR="002D1FDB" w:rsidRDefault="002D1FDB" w:rsidP="002D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4F"/>
    <w:rsid w:val="002D1FDB"/>
    <w:rsid w:val="008537FE"/>
    <w:rsid w:val="00D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6F8B48-2E0A-4468-8B7A-EB61F3F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FDB"/>
  </w:style>
  <w:style w:type="paragraph" w:styleId="a5">
    <w:name w:val="footer"/>
    <w:basedOn w:val="a"/>
    <w:link w:val="a6"/>
    <w:uiPriority w:val="99"/>
    <w:unhideWhenUsed/>
    <w:rsid w:val="002D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2</cp:revision>
  <dcterms:created xsi:type="dcterms:W3CDTF">2016-07-22T06:55:00Z</dcterms:created>
  <dcterms:modified xsi:type="dcterms:W3CDTF">2016-07-22T06:58:00Z</dcterms:modified>
</cp:coreProperties>
</file>