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D4" w:rsidRPr="00AF4CD4" w:rsidRDefault="00AF4CD4">
      <w:pPr>
        <w:rPr>
          <w:sz w:val="40"/>
          <w:szCs w:val="40"/>
        </w:rPr>
      </w:pPr>
      <w:r w:rsidRPr="00AF4CD4">
        <w:rPr>
          <w:rFonts w:hint="eastAsia"/>
          <w:sz w:val="40"/>
          <w:szCs w:val="40"/>
        </w:rPr>
        <w:t>言葉のプリント</w:t>
      </w:r>
      <w:r w:rsidR="00385BDE">
        <w:rPr>
          <w:rFonts w:hint="eastAsia"/>
          <w:sz w:val="40"/>
          <w:szCs w:val="40"/>
        </w:rPr>
        <w:t xml:space="preserve">　５</w:t>
      </w:r>
      <w:bookmarkStart w:id="0" w:name="_GoBack"/>
      <w:bookmarkEnd w:id="0"/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158"/>
        <w:gridCol w:w="1160"/>
        <w:gridCol w:w="1160"/>
        <w:gridCol w:w="1160"/>
        <w:gridCol w:w="1160"/>
        <w:gridCol w:w="1445"/>
        <w:gridCol w:w="1251"/>
      </w:tblGrid>
      <w:tr w:rsidR="002956E0" w:rsidTr="002956E0">
        <w:trPr>
          <w:cantSplit/>
          <w:trHeight w:val="1134"/>
        </w:trPr>
        <w:tc>
          <w:tcPr>
            <w:tcW w:w="1158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余談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結論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本論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序論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序破急</w:t>
            </w:r>
          </w:p>
        </w:tc>
        <w:tc>
          <w:tcPr>
            <w:tcW w:w="1445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時系列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2956E0" w:rsidTr="002956E0">
        <w:trPr>
          <w:cantSplit/>
          <w:trHeight w:val="3523"/>
        </w:trPr>
        <w:tc>
          <w:tcPr>
            <w:tcW w:w="1158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本節から外れた話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議論や考察の末に得られた判断。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論議や論文などの中心となる部分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本論に入る前に述べる一般的な説明の部分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はじめ、中間、終わりの三部で構成される。</w:t>
            </w:r>
          </w:p>
        </w:tc>
        <w:tc>
          <w:tcPr>
            <w:tcW w:w="1445" w:type="dxa"/>
            <w:textDirection w:val="tbRlV"/>
          </w:tcPr>
          <w:p w:rsidR="002956E0" w:rsidRDefault="00385BDE" w:rsidP="00385BDE">
            <w:pPr>
              <w:ind w:left="113" w:right="113"/>
            </w:pPr>
            <w:r>
              <w:rPr>
                <w:rFonts w:hint="eastAsia"/>
              </w:rPr>
              <w:t>時間の並び通りに作った配列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2956E0" w:rsidTr="002956E0">
        <w:trPr>
          <w:cantSplit/>
          <w:trHeight w:val="3673"/>
        </w:trPr>
        <w:tc>
          <w:tcPr>
            <w:tcW w:w="1158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歴史の先生の余談は授業内容と同じく面白い。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読解では、筆者の結論をしっかり押さえることが重要だ。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この文章の本論では、日本文化の特徴が述べられている。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筆者は、序論でまず自分の立場を明確にしている。</w:t>
            </w:r>
          </w:p>
        </w:tc>
        <w:tc>
          <w:tcPr>
            <w:tcW w:w="1160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この劇は、序破急の三幕構成になっている。</w:t>
            </w:r>
          </w:p>
        </w:tc>
        <w:tc>
          <w:tcPr>
            <w:tcW w:w="1445" w:type="dxa"/>
            <w:textDirection w:val="tbRlV"/>
          </w:tcPr>
          <w:p w:rsidR="002956E0" w:rsidRDefault="00385BDE" w:rsidP="00AF4CD4">
            <w:pPr>
              <w:ind w:left="113" w:right="113"/>
            </w:pPr>
            <w:r>
              <w:rPr>
                <w:rFonts w:hint="eastAsia"/>
              </w:rPr>
              <w:t>作家の作品をデビューから今までの時系列に並べてみる。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557B1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2956E0"/>
    <w:rsid w:val="00385BDE"/>
    <w:rsid w:val="00557B15"/>
    <w:rsid w:val="008D7808"/>
    <w:rsid w:val="00AB540F"/>
    <w:rsid w:val="00AF4CD4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中里太一</cp:lastModifiedBy>
  <cp:revision>9</cp:revision>
  <cp:lastPrinted>2015-07-02T05:32:00Z</cp:lastPrinted>
  <dcterms:created xsi:type="dcterms:W3CDTF">2015-07-01T05:57:00Z</dcterms:created>
  <dcterms:modified xsi:type="dcterms:W3CDTF">2015-07-26T06:19:00Z</dcterms:modified>
</cp:coreProperties>
</file>